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D214" w14:textId="4DE835E9" w:rsidR="00C22FBA" w:rsidRPr="00D1609D" w:rsidRDefault="00C22FBA" w:rsidP="00C22FBA">
      <w:pPr>
        <w:spacing w:before="120" w:after="120" w:line="23" w:lineRule="atLeast"/>
        <w:jc w:val="center"/>
        <w:rPr>
          <w:rFonts w:cstheme="minorHAnsi"/>
          <w:b/>
          <w:sz w:val="28"/>
          <w:szCs w:val="28"/>
        </w:rPr>
      </w:pPr>
      <w:r w:rsidRPr="00D1609D">
        <w:rPr>
          <w:rFonts w:cstheme="minorHAnsi"/>
          <w:b/>
          <w:sz w:val="28"/>
          <w:szCs w:val="28"/>
        </w:rPr>
        <w:t>Cancellation Policy</w:t>
      </w:r>
    </w:p>
    <w:p w14:paraId="3A5FDC90" w14:textId="6F51CBC5" w:rsidR="008E6EE0" w:rsidRPr="00C174B6" w:rsidRDefault="00A007F6" w:rsidP="00E25103">
      <w:pPr>
        <w:spacing w:before="120" w:after="120" w:line="23" w:lineRule="atLeast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>OSM</w:t>
      </w:r>
      <w:r w:rsidR="008E6EE0"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recognise</w:t>
      </w:r>
      <w:r w:rsidR="008E6EE0">
        <w:rPr>
          <w:rFonts w:eastAsia="Times New Roman" w:cstheme="minorHAnsi"/>
          <w:color w:val="333333"/>
          <w:sz w:val="24"/>
          <w:szCs w:val="24"/>
          <w:lang w:eastAsia="en-GB"/>
        </w:rPr>
        <w:t>s</w:t>
      </w:r>
      <w:r w:rsidR="008E6EE0"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that the needs and circumstances of </w:t>
      </w:r>
      <w:r w:rsidR="00144B57">
        <w:rPr>
          <w:rFonts w:eastAsia="Times New Roman" w:cstheme="minorHAnsi"/>
          <w:color w:val="333333"/>
          <w:sz w:val="24"/>
          <w:szCs w:val="24"/>
          <w:lang w:eastAsia="en-GB"/>
        </w:rPr>
        <w:t>its</w:t>
      </w:r>
      <w:r w:rsidR="00AF04D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8E6EE0">
        <w:rPr>
          <w:rFonts w:eastAsia="Times New Roman" w:cstheme="minorHAnsi"/>
          <w:color w:val="333333"/>
          <w:sz w:val="24"/>
          <w:szCs w:val="24"/>
          <w:lang w:eastAsia="en-GB"/>
        </w:rPr>
        <w:t>students</w:t>
      </w:r>
      <w:r w:rsidR="008E6EE0"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have the potential to change and as such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OSM</w:t>
      </w:r>
      <w:r w:rsidR="008E6EE0"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will need to be flexible in the way </w:t>
      </w:r>
      <w:r w:rsidR="00AF04D1">
        <w:rPr>
          <w:rFonts w:eastAsia="Times New Roman" w:cstheme="minorHAnsi"/>
          <w:color w:val="333333"/>
          <w:sz w:val="24"/>
          <w:szCs w:val="24"/>
          <w:lang w:eastAsia="en-GB"/>
        </w:rPr>
        <w:t>it</w:t>
      </w:r>
      <w:r w:rsidR="008E6EE0"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offer</w:t>
      </w:r>
      <w:r w:rsidR="00AF04D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s </w:t>
      </w:r>
      <w:r w:rsidR="008E6EE0">
        <w:rPr>
          <w:rFonts w:eastAsia="Times New Roman" w:cstheme="minorHAnsi"/>
          <w:color w:val="333333"/>
          <w:sz w:val="24"/>
          <w:szCs w:val="24"/>
          <w:lang w:eastAsia="en-GB"/>
        </w:rPr>
        <w:t>courses</w:t>
      </w:r>
      <w:r w:rsidR="008E6EE0" w:rsidRPr="00C174B6">
        <w:rPr>
          <w:rFonts w:eastAsia="Times New Roman" w:cstheme="minorHAnsi"/>
          <w:color w:val="333333"/>
          <w:sz w:val="24"/>
          <w:szCs w:val="24"/>
          <w:lang w:eastAsia="en-GB"/>
        </w:rPr>
        <w:t>. </w:t>
      </w:r>
      <w:r w:rsidR="008E6EE0">
        <w:rPr>
          <w:rFonts w:eastAsia="Times New Roman" w:cstheme="minorHAnsi"/>
          <w:color w:val="333333"/>
          <w:sz w:val="24"/>
          <w:szCs w:val="24"/>
          <w:lang w:eastAsia="en-GB"/>
        </w:rPr>
        <w:t>Therefore, t</w:t>
      </w:r>
      <w:r w:rsidR="008E6EE0"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his </w:t>
      </w:r>
      <w:r w:rsidR="00AF04D1">
        <w:rPr>
          <w:rFonts w:eastAsia="Times New Roman" w:cstheme="minorHAnsi"/>
          <w:color w:val="333333"/>
          <w:sz w:val="24"/>
          <w:szCs w:val="24"/>
          <w:lang w:eastAsia="en-GB"/>
        </w:rPr>
        <w:t>p</w:t>
      </w:r>
      <w:r w:rsidR="008E6EE0"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olicy exists to provide </w:t>
      </w:r>
      <w:r w:rsidR="008E6EE0">
        <w:rPr>
          <w:rFonts w:eastAsia="Times New Roman" w:cstheme="minorHAnsi"/>
          <w:color w:val="333333"/>
          <w:sz w:val="24"/>
          <w:szCs w:val="24"/>
          <w:lang w:eastAsia="en-GB"/>
        </w:rPr>
        <w:t>students</w:t>
      </w:r>
      <w:r w:rsidR="008E6EE0"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potential </w:t>
      </w:r>
      <w:r w:rsidR="008E6EE0">
        <w:rPr>
          <w:rFonts w:eastAsia="Times New Roman" w:cstheme="minorHAnsi"/>
          <w:color w:val="333333"/>
          <w:sz w:val="24"/>
          <w:szCs w:val="24"/>
          <w:lang w:eastAsia="en-GB"/>
        </w:rPr>
        <w:t xml:space="preserve">students </w:t>
      </w:r>
      <w:r w:rsidR="008E6EE0" w:rsidRPr="00C174B6">
        <w:rPr>
          <w:rFonts w:eastAsia="Times New Roman" w:cstheme="minorHAnsi"/>
          <w:color w:val="333333"/>
          <w:sz w:val="24"/>
          <w:szCs w:val="24"/>
          <w:lang w:eastAsia="en-GB"/>
        </w:rPr>
        <w:t>with clear guidance on how and when cancellations will be accepted, and how and when any refunds (when due) will be processed.</w:t>
      </w:r>
    </w:p>
    <w:p w14:paraId="0A9D4447" w14:textId="076F56F5" w:rsidR="008E6EE0" w:rsidRPr="00C174B6" w:rsidRDefault="00A007F6" w:rsidP="00E25103">
      <w:pPr>
        <w:spacing w:before="120" w:after="120" w:line="23" w:lineRule="atLeast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>OSM</w:t>
      </w:r>
      <w:r w:rsidR="008E6EE0">
        <w:rPr>
          <w:rFonts w:eastAsia="Times New Roman" w:cstheme="minorHAnsi"/>
          <w:color w:val="333333"/>
          <w:sz w:val="24"/>
          <w:szCs w:val="24"/>
          <w:lang w:eastAsia="en-GB"/>
        </w:rPr>
        <w:t>’s Cancellation P</w:t>
      </w:r>
      <w:r w:rsidR="008E6EE0"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olicy provides an overview of the terms related to </w:t>
      </w:r>
      <w:r w:rsidR="008E6EE0">
        <w:rPr>
          <w:rFonts w:eastAsia="Times New Roman" w:cstheme="minorHAnsi"/>
          <w:color w:val="333333"/>
          <w:sz w:val="24"/>
          <w:szCs w:val="24"/>
          <w:lang w:eastAsia="en-GB"/>
        </w:rPr>
        <w:t xml:space="preserve">course </w:t>
      </w:r>
      <w:r w:rsidR="008E6EE0" w:rsidRPr="00C174B6">
        <w:rPr>
          <w:rFonts w:eastAsia="Times New Roman" w:cstheme="minorHAnsi"/>
          <w:color w:val="333333"/>
          <w:sz w:val="24"/>
          <w:szCs w:val="24"/>
          <w:lang w:eastAsia="en-GB"/>
        </w:rPr>
        <w:t>cancellations</w:t>
      </w:r>
      <w:r w:rsidR="008E6EE0">
        <w:rPr>
          <w:rFonts w:eastAsia="Times New Roman" w:cstheme="minorHAnsi"/>
          <w:color w:val="333333"/>
          <w:sz w:val="24"/>
          <w:szCs w:val="24"/>
          <w:lang w:eastAsia="en-GB"/>
        </w:rPr>
        <w:t>.</w:t>
      </w:r>
    </w:p>
    <w:p w14:paraId="4E51019A" w14:textId="03C8B318" w:rsidR="008E6EE0" w:rsidRDefault="00A007F6" w:rsidP="00E25103">
      <w:pPr>
        <w:spacing w:before="120" w:after="120" w:line="23" w:lineRule="atLeast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>OSM</w:t>
      </w:r>
      <w:r w:rsidR="008E6EE0">
        <w:rPr>
          <w:rFonts w:eastAsia="Times New Roman" w:cstheme="minorHAnsi"/>
          <w:color w:val="333333"/>
          <w:sz w:val="24"/>
          <w:szCs w:val="24"/>
          <w:lang w:eastAsia="en-GB"/>
        </w:rPr>
        <w:t>’s</w:t>
      </w:r>
      <w:r w:rsidR="008E6EE0"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policy does not affect </w:t>
      </w:r>
      <w:r w:rsidR="008E6EE0">
        <w:rPr>
          <w:rFonts w:eastAsia="Times New Roman" w:cstheme="minorHAnsi"/>
          <w:color w:val="333333"/>
          <w:sz w:val="24"/>
          <w:szCs w:val="24"/>
          <w:lang w:eastAsia="en-GB"/>
        </w:rPr>
        <w:t>a student’s</w:t>
      </w:r>
      <w:r w:rsidR="008E6EE0"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statutory rights.</w:t>
      </w:r>
    </w:p>
    <w:p w14:paraId="411C69B0" w14:textId="2996A8D5" w:rsidR="00C22FBA" w:rsidRDefault="00C22FBA" w:rsidP="00E25103">
      <w:pPr>
        <w:pStyle w:val="ListParagraph"/>
        <w:numPr>
          <w:ilvl w:val="0"/>
          <w:numId w:val="18"/>
        </w:numPr>
        <w:spacing w:before="120" w:after="120" w:line="23" w:lineRule="atLeast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Once a student’s application has been accepted for a course </w:t>
      </w:r>
      <w:r w:rsidR="008A4E3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and Student Learning Contract duly completed and returned, </w:t>
      </w: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>then there are no cancellation rights available.</w:t>
      </w:r>
    </w:p>
    <w:p w14:paraId="7A0F4D04" w14:textId="537F91A4" w:rsidR="00C22FBA" w:rsidRPr="00144B57" w:rsidRDefault="00C22FBA" w:rsidP="00E25103">
      <w:pPr>
        <w:pStyle w:val="ListParagraph"/>
        <w:numPr>
          <w:ilvl w:val="0"/>
          <w:numId w:val="18"/>
        </w:numPr>
        <w:spacing w:before="120" w:after="120" w:line="23" w:lineRule="atLeast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In respect of individuals in accordance with the Consumer Contracts (information Cancellation &amp; Additional charges) Regulations 2013 and the Consumer Rights Act 2015, a student may cancel this contract by submitting to </w:t>
      </w:r>
      <w:r w:rsidR="00A007F6">
        <w:rPr>
          <w:rFonts w:eastAsia="Times New Roman" w:cstheme="minorHAnsi"/>
          <w:color w:val="333333"/>
          <w:sz w:val="24"/>
          <w:szCs w:val="24"/>
          <w:lang w:eastAsia="en-GB"/>
        </w:rPr>
        <w:t>OSM</w:t>
      </w: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’s registered address or by email to </w:t>
      </w:r>
      <w:r w:rsidR="00A007F6">
        <w:rPr>
          <w:rFonts w:eastAsia="Times New Roman" w:cstheme="minorHAnsi"/>
          <w:color w:val="333333"/>
          <w:sz w:val="24"/>
          <w:szCs w:val="24"/>
          <w:lang w:eastAsia="en-GB"/>
        </w:rPr>
        <w:t>OSM</w:t>
      </w: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Principal, the appropriate cancellation form. This form must be submitted within 14 days of the date </w:t>
      </w:r>
      <w:r w:rsidR="008A4E37">
        <w:rPr>
          <w:rFonts w:eastAsia="Times New Roman" w:cstheme="minorHAnsi"/>
          <w:color w:val="333333"/>
          <w:sz w:val="24"/>
          <w:szCs w:val="24"/>
          <w:lang w:eastAsia="en-GB"/>
        </w:rPr>
        <w:t>of the Course Confirmation Letter</w:t>
      </w: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(“Cooling-off Period”) and can be retrieved from the </w:t>
      </w:r>
      <w:r w:rsidR="008A4E3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OSM website. </w:t>
      </w:r>
    </w:p>
    <w:p w14:paraId="380A889E" w14:textId="47590204" w:rsidR="00C22FBA" w:rsidRPr="00144B57" w:rsidRDefault="00C22FBA" w:rsidP="00E25103">
      <w:pPr>
        <w:pStyle w:val="ListParagraph"/>
        <w:numPr>
          <w:ilvl w:val="0"/>
          <w:numId w:val="18"/>
        </w:numPr>
        <w:spacing w:before="120" w:after="120" w:line="23" w:lineRule="atLeast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144B5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If a student cancels a course within the Cooling-off Period, the student will be entitled to a refund of </w:t>
      </w:r>
      <w:r w:rsidR="008A4E37">
        <w:rPr>
          <w:rFonts w:eastAsia="Times New Roman" w:cstheme="minorHAnsi"/>
          <w:color w:val="333333"/>
          <w:sz w:val="24"/>
          <w:szCs w:val="24"/>
          <w:lang w:eastAsia="en-GB"/>
        </w:rPr>
        <w:t>any</w:t>
      </w:r>
      <w:r w:rsidR="008A4E37" w:rsidRPr="00144B5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Pr="00144B5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monies paid within 14 days of receipt by us of all the materials supplied to </w:t>
      </w:r>
      <w:r w:rsidR="00133A65" w:rsidRPr="00144B57">
        <w:rPr>
          <w:rFonts w:eastAsia="Times New Roman" w:cstheme="minorHAnsi"/>
          <w:color w:val="333333"/>
          <w:sz w:val="24"/>
          <w:szCs w:val="24"/>
          <w:lang w:eastAsia="en-GB"/>
        </w:rPr>
        <w:t>the student</w:t>
      </w:r>
      <w:r w:rsidRPr="00144B57">
        <w:rPr>
          <w:rFonts w:eastAsia="Times New Roman" w:cstheme="minorHAnsi"/>
          <w:color w:val="333333"/>
          <w:sz w:val="24"/>
          <w:szCs w:val="24"/>
          <w:lang w:eastAsia="en-GB"/>
        </w:rPr>
        <w:t>.</w:t>
      </w:r>
    </w:p>
    <w:p w14:paraId="0727DA1D" w14:textId="252ED5EF" w:rsidR="00C22FBA" w:rsidRPr="00144B57" w:rsidRDefault="00C22FBA" w:rsidP="00E25103">
      <w:pPr>
        <w:pStyle w:val="ListParagraph"/>
        <w:numPr>
          <w:ilvl w:val="0"/>
          <w:numId w:val="18"/>
        </w:numPr>
        <w:spacing w:before="120" w:after="120" w:line="23" w:lineRule="atLeast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144B5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If the student cancels a course after the end of the Cooling-off Period, but at least 28 days prior to the commencement of a Course, then </w:t>
      </w:r>
      <w:r w:rsidR="0046069F" w:rsidRPr="00144B5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the student </w:t>
      </w:r>
      <w:r w:rsidRPr="00144B57">
        <w:rPr>
          <w:rFonts w:eastAsia="Times New Roman" w:cstheme="minorHAnsi"/>
          <w:color w:val="333333"/>
          <w:sz w:val="24"/>
          <w:szCs w:val="24"/>
          <w:lang w:eastAsia="en-GB"/>
        </w:rPr>
        <w:t>will be liable to pay a sum equal to the difference between the deposit paid and 50% of the total course fees.</w:t>
      </w:r>
    </w:p>
    <w:p w14:paraId="1EE72D4E" w14:textId="77777777" w:rsidR="00C22FBA" w:rsidRDefault="00C22FBA" w:rsidP="00E25103">
      <w:pPr>
        <w:pStyle w:val="ListParagraph"/>
        <w:numPr>
          <w:ilvl w:val="0"/>
          <w:numId w:val="18"/>
        </w:numPr>
        <w:spacing w:before="120" w:after="120" w:line="23" w:lineRule="atLeast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If the student cancels a course within 28 days of the commencement date of the </w:t>
      </w:r>
      <w:proofErr w:type="gramStart"/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>course</w:t>
      </w:r>
      <w:proofErr w:type="gramEnd"/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then the student is liable to pay the course fees in full.</w:t>
      </w:r>
    </w:p>
    <w:p w14:paraId="25C1C79A" w14:textId="503C6A5A" w:rsidR="00C22FBA" w:rsidRDefault="00C22FBA" w:rsidP="00E25103">
      <w:pPr>
        <w:pStyle w:val="ListParagraph"/>
        <w:numPr>
          <w:ilvl w:val="0"/>
          <w:numId w:val="18"/>
        </w:numPr>
        <w:spacing w:before="120" w:after="120" w:line="23" w:lineRule="atLeast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If the </w:t>
      </w:r>
      <w:r w:rsidR="008A4E3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course </w:t>
      </w: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>commencement date is within 14 days of the date of a student’s booking, the student’s legal right to cancel this agreement under the Consumer Contracts (information Cancellation &amp; Additional charges) Regulations 2013 will not apply.</w:t>
      </w:r>
    </w:p>
    <w:p w14:paraId="1613369D" w14:textId="72D9E3E0" w:rsidR="00C22FBA" w:rsidRDefault="00C22FBA" w:rsidP="00E25103">
      <w:pPr>
        <w:pStyle w:val="ListParagraph"/>
        <w:numPr>
          <w:ilvl w:val="0"/>
          <w:numId w:val="18"/>
        </w:numPr>
        <w:spacing w:before="120" w:after="120" w:line="23" w:lineRule="atLeast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If the student uses any of the services provided by </w:t>
      </w:r>
      <w:r w:rsidR="00A007F6">
        <w:rPr>
          <w:rFonts w:eastAsia="Times New Roman" w:cstheme="minorHAnsi"/>
          <w:color w:val="333333"/>
          <w:sz w:val="24"/>
          <w:szCs w:val="24"/>
          <w:lang w:eastAsia="en-GB"/>
        </w:rPr>
        <w:t>OSM</w:t>
      </w: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the student</w:t>
      </w: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waive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s their</w:t>
      </w: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right to cancel this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contract</w:t>
      </w: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the provisions of Clause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4</w:t>
      </w: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5</w:t>
      </w: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above shall apply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.</w:t>
      </w:r>
    </w:p>
    <w:p w14:paraId="7A22EC70" w14:textId="1A1F80CC" w:rsidR="00C22FBA" w:rsidRDefault="00C22FBA" w:rsidP="00E25103">
      <w:pPr>
        <w:pStyle w:val="ListParagraph"/>
        <w:numPr>
          <w:ilvl w:val="0"/>
          <w:numId w:val="18"/>
        </w:numPr>
        <w:spacing w:before="120" w:after="120" w:line="23" w:lineRule="atLeast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If </w:t>
      </w:r>
      <w:r w:rsidR="00A007F6">
        <w:rPr>
          <w:rFonts w:eastAsia="Times New Roman" w:cstheme="minorHAnsi"/>
          <w:color w:val="333333"/>
          <w:sz w:val="24"/>
          <w:szCs w:val="24"/>
          <w:lang w:eastAsia="en-GB"/>
        </w:rPr>
        <w:t>OSM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 has</w:t>
      </w: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provided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the student with c</w:t>
      </w: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ourse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m</w:t>
      </w: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aterials,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the student</w:t>
      </w: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must return these to </w:t>
      </w:r>
      <w:r w:rsidR="00A007F6">
        <w:rPr>
          <w:rFonts w:eastAsia="Times New Roman" w:cstheme="minorHAnsi"/>
          <w:color w:val="333333"/>
          <w:sz w:val="24"/>
          <w:szCs w:val="24"/>
          <w:lang w:eastAsia="en-GB"/>
        </w:rPr>
        <w:t>OSM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 Principal</w:t>
      </w: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within </w:t>
      </w:r>
      <w:r w:rsidR="009B5C9D">
        <w:rPr>
          <w:rFonts w:eastAsia="Times New Roman" w:cstheme="minorHAnsi"/>
          <w:color w:val="333333"/>
          <w:sz w:val="24"/>
          <w:szCs w:val="24"/>
          <w:lang w:eastAsia="en-GB"/>
        </w:rPr>
        <w:t>seven</w:t>
      </w: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days of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the</w:t>
      </w: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cancellation date. All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c</w:t>
      </w: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ourse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m</w:t>
      </w: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aterials must be returned before any refund will be paid to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the student</w:t>
      </w: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I</w:t>
      </w:r>
      <w:r w:rsidR="00E34524">
        <w:rPr>
          <w:rFonts w:eastAsia="Times New Roman" w:cstheme="minorHAnsi"/>
          <w:color w:val="333333"/>
          <w:sz w:val="24"/>
          <w:szCs w:val="24"/>
          <w:lang w:eastAsia="en-GB"/>
        </w:rPr>
        <w:t>f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the student does not </w:t>
      </w: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return the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c</w:t>
      </w: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ourse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m</w:t>
      </w: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aterials, or they are returned damaged,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the student</w:t>
      </w:r>
      <w:r w:rsidRPr="001616F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will be liable for the cost of replacing them.</w:t>
      </w:r>
    </w:p>
    <w:p w14:paraId="28D588DD" w14:textId="37A2CDF2" w:rsidR="00C22FBA" w:rsidRPr="001363CA" w:rsidRDefault="00C22FBA" w:rsidP="00E25103">
      <w:pPr>
        <w:pStyle w:val="ListParagraph"/>
        <w:numPr>
          <w:ilvl w:val="0"/>
          <w:numId w:val="18"/>
        </w:numPr>
        <w:spacing w:before="120" w:after="120" w:line="23" w:lineRule="atLeast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If the student is </w:t>
      </w:r>
      <w:r w:rsidRPr="00C174B6">
        <w:rPr>
          <w:rFonts w:eastAsia="Times New Roman" w:cstheme="minorHAnsi"/>
          <w:color w:val="333333"/>
          <w:sz w:val="24"/>
          <w:szCs w:val="24"/>
          <w:lang w:eastAsia="en-GB"/>
        </w:rPr>
        <w:t>reserve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d a place on </w:t>
      </w:r>
      <w:r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c</w:t>
      </w:r>
      <w:r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ourse and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fails</w:t>
      </w:r>
      <w:r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to attend without formal cancellation pursuant to Clauses 3, 4, 5 or 6,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the student </w:t>
      </w:r>
      <w:r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will be liable for the entire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c</w:t>
      </w:r>
      <w:r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ourse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fee</w:t>
      </w:r>
      <w:r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, irrespective of whether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the student</w:t>
      </w:r>
      <w:r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intend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ed</w:t>
      </w:r>
      <w:r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to complete the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c</w:t>
      </w:r>
      <w:r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ourse at a later date or not.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If a student </w:t>
      </w:r>
      <w:r w:rsidRPr="00C174B6">
        <w:rPr>
          <w:rFonts w:eastAsia="Times New Roman" w:cstheme="minorHAnsi"/>
          <w:color w:val="333333"/>
          <w:sz w:val="24"/>
          <w:szCs w:val="24"/>
          <w:lang w:eastAsia="en-GB"/>
        </w:rPr>
        <w:t>wish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es</w:t>
      </w:r>
      <w:r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to complete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their c</w:t>
      </w:r>
      <w:r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ourse, subject to availability, </w:t>
      </w:r>
      <w:r w:rsidR="00A007F6">
        <w:rPr>
          <w:rFonts w:eastAsia="Times New Roman" w:cstheme="minorHAnsi"/>
          <w:color w:val="333333"/>
          <w:sz w:val="24"/>
          <w:szCs w:val="24"/>
          <w:lang w:eastAsia="en-GB"/>
        </w:rPr>
        <w:t>OSM</w:t>
      </w:r>
      <w:r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may be able to permit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the student to</w:t>
      </w:r>
      <w:r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transfer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their c</w:t>
      </w:r>
      <w:r w:rsidRPr="00C174B6">
        <w:rPr>
          <w:rFonts w:eastAsia="Times New Roman" w:cstheme="minorHAnsi"/>
          <w:color w:val="333333"/>
          <w:sz w:val="24"/>
          <w:szCs w:val="24"/>
          <w:lang w:eastAsia="en-GB"/>
        </w:rPr>
        <w:t>ourse in accordance with Clause 10.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This clause is at the sole discretion of </w:t>
      </w:r>
      <w:r w:rsidR="00A007F6">
        <w:rPr>
          <w:rFonts w:eastAsia="Times New Roman" w:cstheme="minorHAnsi"/>
          <w:color w:val="333333"/>
          <w:sz w:val="24"/>
          <w:szCs w:val="24"/>
          <w:lang w:eastAsia="en-GB"/>
        </w:rPr>
        <w:t>OSM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will only be applied if non-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lastRenderedPageBreak/>
        <w:t xml:space="preserve">attendance is </w:t>
      </w:r>
      <w:proofErr w:type="gramStart"/>
      <w:r>
        <w:rPr>
          <w:rFonts w:eastAsia="Times New Roman" w:cstheme="minorHAnsi"/>
          <w:color w:val="333333"/>
          <w:sz w:val="24"/>
          <w:szCs w:val="24"/>
          <w:lang w:eastAsia="en-GB"/>
        </w:rPr>
        <w:t>as a result of</w:t>
      </w:r>
      <w:proofErr w:type="gramEnd"/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 serious illness and a medical certificate will be required before </w:t>
      </w:r>
      <w:r w:rsidR="00A007F6">
        <w:rPr>
          <w:rFonts w:eastAsia="Times New Roman" w:cstheme="minorHAnsi"/>
          <w:color w:val="333333"/>
          <w:sz w:val="24"/>
          <w:szCs w:val="24"/>
          <w:lang w:eastAsia="en-GB"/>
        </w:rPr>
        <w:t>OSM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 considers exercising discretion.</w:t>
      </w:r>
    </w:p>
    <w:p w14:paraId="22F049A6" w14:textId="4FDA1C00" w:rsidR="00C22FBA" w:rsidRPr="0026243C" w:rsidRDefault="00C22FBA" w:rsidP="00E25103">
      <w:pPr>
        <w:pStyle w:val="ListParagraph"/>
        <w:numPr>
          <w:ilvl w:val="0"/>
          <w:numId w:val="18"/>
        </w:numPr>
        <w:spacing w:before="120" w:after="120" w:line="23" w:lineRule="atLeast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6243C">
        <w:rPr>
          <w:rFonts w:eastAsia="Times New Roman" w:cstheme="minorHAnsi"/>
          <w:color w:val="333333"/>
          <w:sz w:val="24"/>
          <w:szCs w:val="24"/>
          <w:lang w:eastAsia="en-GB"/>
        </w:rPr>
        <w:t xml:space="preserve">Unless made within the Cooling-off Period, course cancellations will not be accepted if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the student has</w:t>
      </w:r>
      <w:r w:rsidRPr="0026243C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already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t</w:t>
      </w:r>
      <w:r w:rsidRPr="0026243C">
        <w:rPr>
          <w:rFonts w:eastAsia="Times New Roman" w:cstheme="minorHAnsi"/>
          <w:color w:val="333333"/>
          <w:sz w:val="24"/>
          <w:szCs w:val="24"/>
          <w:lang w:eastAsia="en-GB"/>
        </w:rPr>
        <w:t xml:space="preserve">ransferred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their c</w:t>
      </w:r>
      <w:r w:rsidRPr="0026243C">
        <w:rPr>
          <w:rFonts w:eastAsia="Times New Roman" w:cstheme="minorHAnsi"/>
          <w:color w:val="333333"/>
          <w:sz w:val="24"/>
          <w:szCs w:val="24"/>
          <w:lang w:eastAsia="en-GB"/>
        </w:rPr>
        <w:t xml:space="preserve">ourse to a later date, as per Clause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9</w:t>
      </w:r>
      <w:r w:rsidRPr="0026243C">
        <w:rPr>
          <w:rFonts w:eastAsia="Times New Roman" w:cstheme="minorHAnsi"/>
          <w:color w:val="333333"/>
          <w:sz w:val="24"/>
          <w:szCs w:val="24"/>
          <w:lang w:eastAsia="en-GB"/>
        </w:rPr>
        <w:t xml:space="preserve">. The “Cooling-off Period” relates to the initial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c</w:t>
      </w:r>
      <w:r w:rsidRPr="0026243C">
        <w:rPr>
          <w:rFonts w:eastAsia="Times New Roman" w:cstheme="minorHAnsi"/>
          <w:color w:val="333333"/>
          <w:sz w:val="24"/>
          <w:szCs w:val="24"/>
          <w:lang w:eastAsia="en-GB"/>
        </w:rPr>
        <w:t xml:space="preserve">ourse and not to any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c</w:t>
      </w:r>
      <w:r w:rsidRPr="0026243C">
        <w:rPr>
          <w:rFonts w:eastAsia="Times New Roman" w:cstheme="minorHAnsi"/>
          <w:color w:val="333333"/>
          <w:sz w:val="24"/>
          <w:szCs w:val="24"/>
          <w:lang w:eastAsia="en-GB"/>
        </w:rPr>
        <w:t xml:space="preserve">ourse that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the student has </w:t>
      </w:r>
      <w:r w:rsidRPr="0026243C">
        <w:rPr>
          <w:rFonts w:eastAsia="Times New Roman" w:cstheme="minorHAnsi"/>
          <w:color w:val="333333"/>
          <w:sz w:val="24"/>
          <w:szCs w:val="24"/>
          <w:lang w:eastAsia="en-GB"/>
        </w:rPr>
        <w:t>transferred to, or substituted for the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ir</w:t>
      </w:r>
      <w:r w:rsidRPr="0026243C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initial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c</w:t>
      </w:r>
      <w:r w:rsidRPr="0026243C">
        <w:rPr>
          <w:rFonts w:eastAsia="Times New Roman" w:cstheme="minorHAnsi"/>
          <w:color w:val="333333"/>
          <w:sz w:val="24"/>
          <w:szCs w:val="24"/>
          <w:lang w:eastAsia="en-GB"/>
        </w:rPr>
        <w:t>ourse.</w:t>
      </w:r>
    </w:p>
    <w:p w14:paraId="77462417" w14:textId="6311B448" w:rsidR="00C22FBA" w:rsidRDefault="00C22FBA" w:rsidP="00E25103">
      <w:pPr>
        <w:spacing w:before="120" w:after="120" w:line="23" w:lineRule="atLeast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All learning materials pertaining to cancelled courses should be returned to </w:t>
      </w:r>
      <w:r w:rsidR="00A007F6">
        <w:rPr>
          <w:rFonts w:eastAsia="Times New Roman" w:cstheme="minorHAnsi"/>
          <w:color w:val="333333"/>
          <w:sz w:val="24"/>
          <w:szCs w:val="24"/>
          <w:lang w:eastAsia="en-GB"/>
        </w:rPr>
        <w:t>OSM</w:t>
      </w:r>
      <w:r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within </w:t>
      </w:r>
      <w:r w:rsidR="009B5C9D">
        <w:rPr>
          <w:rFonts w:eastAsia="Times New Roman" w:cstheme="minorHAnsi"/>
          <w:color w:val="333333"/>
          <w:sz w:val="24"/>
          <w:szCs w:val="24"/>
          <w:lang w:eastAsia="en-GB"/>
        </w:rPr>
        <w:t>seven</w:t>
      </w:r>
      <w:r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days of 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a student’s </w:t>
      </w:r>
      <w:r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request to cancel the course. We reserve the right not to process cancellation requests and issue any refunds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to the student</w:t>
      </w:r>
      <w:r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until these materials have been received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by </w:t>
      </w:r>
      <w:r w:rsidR="00A007F6">
        <w:rPr>
          <w:rFonts w:eastAsia="Times New Roman" w:cstheme="minorHAnsi"/>
          <w:color w:val="333333"/>
          <w:sz w:val="24"/>
          <w:szCs w:val="24"/>
          <w:lang w:eastAsia="en-GB"/>
        </w:rPr>
        <w:t>OSM</w:t>
      </w:r>
      <w:r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. </w:t>
      </w:r>
      <w:r w:rsidR="00A007F6">
        <w:rPr>
          <w:rFonts w:eastAsia="Times New Roman" w:cstheme="minorHAnsi"/>
          <w:color w:val="333333"/>
          <w:sz w:val="24"/>
          <w:szCs w:val="24"/>
          <w:lang w:eastAsia="en-GB"/>
        </w:rPr>
        <w:t>OSM</w:t>
      </w:r>
      <w:r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recommend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s that students</w:t>
      </w:r>
      <w:r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return these materials via recorded post to enable their return to be tracked/monitored.</w:t>
      </w:r>
    </w:p>
    <w:p w14:paraId="58E38ECC" w14:textId="1138C7FD" w:rsidR="00C22FBA" w:rsidRDefault="00C22FBA" w:rsidP="00E25103">
      <w:pPr>
        <w:spacing w:before="120" w:after="120" w:line="23" w:lineRule="atLeast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Any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students</w:t>
      </w:r>
      <w:r w:rsidRPr="00C174B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wanting to cancel their course should do so using the cancellation form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on the OSM website.</w:t>
      </w:r>
    </w:p>
    <w:p w14:paraId="4A5CEA42" w14:textId="449632EE" w:rsidR="00D1609D" w:rsidRDefault="00D1609D" w:rsidP="00E25103">
      <w:pPr>
        <w:spacing w:before="120" w:after="120" w:line="23" w:lineRule="atLeast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>February 2019</w:t>
      </w:r>
    </w:p>
    <w:p w14:paraId="7B6FEC92" w14:textId="77777777" w:rsidR="00C22FBA" w:rsidRPr="0032575D" w:rsidRDefault="00C22FBA" w:rsidP="00F30B58">
      <w:pPr>
        <w:spacing w:before="120" w:after="120" w:line="23" w:lineRule="atLeast"/>
        <w:rPr>
          <w:rFonts w:cstheme="minorHAnsi"/>
          <w:sz w:val="24"/>
          <w:szCs w:val="24"/>
        </w:rPr>
      </w:pPr>
    </w:p>
    <w:p w14:paraId="223D1381" w14:textId="77777777" w:rsidR="0032575D" w:rsidRPr="0032575D" w:rsidRDefault="0032575D" w:rsidP="00F30B58">
      <w:pPr>
        <w:spacing w:before="120" w:after="120" w:line="23" w:lineRule="atLeast"/>
        <w:rPr>
          <w:rFonts w:cstheme="minorHAnsi"/>
          <w:sz w:val="24"/>
          <w:szCs w:val="24"/>
        </w:rPr>
      </w:pPr>
      <w:bookmarkStart w:id="0" w:name="_GoBack"/>
      <w:bookmarkEnd w:id="0"/>
    </w:p>
    <w:sectPr w:rsidR="0032575D" w:rsidRPr="0032575D" w:rsidSect="00D325A5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4A1AD" w14:textId="77777777" w:rsidR="007F3BEE" w:rsidRDefault="007F3BEE" w:rsidP="00301C19">
      <w:pPr>
        <w:spacing w:after="0" w:line="240" w:lineRule="auto"/>
      </w:pPr>
      <w:r>
        <w:separator/>
      </w:r>
    </w:p>
  </w:endnote>
  <w:endnote w:type="continuationSeparator" w:id="0">
    <w:p w14:paraId="6C5559FE" w14:textId="77777777" w:rsidR="007F3BEE" w:rsidRDefault="007F3BEE" w:rsidP="0030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fia Pro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7540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B53B7" w14:textId="4356D057" w:rsidR="00DC103A" w:rsidRDefault="00DC10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A0B586" w14:textId="77777777" w:rsidR="00DC103A" w:rsidRDefault="00DC1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7C939" w14:textId="77777777" w:rsidR="007F3BEE" w:rsidRDefault="007F3BEE" w:rsidP="00301C19">
      <w:pPr>
        <w:spacing w:after="0" w:line="240" w:lineRule="auto"/>
      </w:pPr>
      <w:r>
        <w:separator/>
      </w:r>
    </w:p>
  </w:footnote>
  <w:footnote w:type="continuationSeparator" w:id="0">
    <w:p w14:paraId="71B6F7BC" w14:textId="77777777" w:rsidR="007F3BEE" w:rsidRDefault="007F3BEE" w:rsidP="0030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3123B" w14:textId="58AF2839" w:rsidR="00D325A5" w:rsidRDefault="00D325A5" w:rsidP="00D325A5">
    <w:pPr>
      <w:pStyle w:val="Header"/>
      <w:tabs>
        <w:tab w:val="clear" w:pos="4513"/>
        <w:tab w:val="clear" w:pos="9026"/>
        <w:tab w:val="left" w:pos="364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91644" w14:textId="66685E5F" w:rsidR="00D325A5" w:rsidRDefault="00503C20" w:rsidP="00D325A5">
    <w:pPr>
      <w:pStyle w:val="Header"/>
      <w:jc w:val="center"/>
    </w:pPr>
    <w:r>
      <w:rPr>
        <w:noProof/>
      </w:rPr>
      <w:drawing>
        <wp:inline distT="0" distB="0" distL="0" distR="0" wp14:anchorId="4CF94D0F" wp14:editId="53C352F3">
          <wp:extent cx="1494845" cy="1459803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928" cy="146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A15"/>
    <w:multiLevelType w:val="hybridMultilevel"/>
    <w:tmpl w:val="5F500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783B"/>
    <w:multiLevelType w:val="hybridMultilevel"/>
    <w:tmpl w:val="72E63A2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0539DE"/>
    <w:multiLevelType w:val="multilevel"/>
    <w:tmpl w:val="889089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15D8E"/>
    <w:multiLevelType w:val="hybridMultilevel"/>
    <w:tmpl w:val="9308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926D3"/>
    <w:multiLevelType w:val="multilevel"/>
    <w:tmpl w:val="438E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F52EA"/>
    <w:multiLevelType w:val="hybridMultilevel"/>
    <w:tmpl w:val="3EF00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F65E3"/>
    <w:multiLevelType w:val="multilevel"/>
    <w:tmpl w:val="F92A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41784"/>
    <w:multiLevelType w:val="hybridMultilevel"/>
    <w:tmpl w:val="9C3406E6"/>
    <w:lvl w:ilvl="0" w:tplc="4D04EF0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CD30E9F"/>
    <w:multiLevelType w:val="multilevel"/>
    <w:tmpl w:val="1A48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A33B0"/>
    <w:multiLevelType w:val="multilevel"/>
    <w:tmpl w:val="6352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64323"/>
    <w:multiLevelType w:val="hybridMultilevel"/>
    <w:tmpl w:val="C0DA1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921AB"/>
    <w:multiLevelType w:val="multilevel"/>
    <w:tmpl w:val="ADD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FD525E"/>
    <w:multiLevelType w:val="hybridMultilevel"/>
    <w:tmpl w:val="41BC4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B1B01"/>
    <w:multiLevelType w:val="hybridMultilevel"/>
    <w:tmpl w:val="41BC4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D4BA2"/>
    <w:multiLevelType w:val="multilevel"/>
    <w:tmpl w:val="B7583E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5B7803"/>
    <w:multiLevelType w:val="hybridMultilevel"/>
    <w:tmpl w:val="DFB01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765C"/>
    <w:multiLevelType w:val="multilevel"/>
    <w:tmpl w:val="ECA2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2A722B"/>
    <w:multiLevelType w:val="multilevel"/>
    <w:tmpl w:val="49A6D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C370BE"/>
    <w:multiLevelType w:val="multilevel"/>
    <w:tmpl w:val="00DE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9B40C1"/>
    <w:multiLevelType w:val="hybridMultilevel"/>
    <w:tmpl w:val="FBB01C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3978C9"/>
    <w:multiLevelType w:val="multilevel"/>
    <w:tmpl w:val="35848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834D82"/>
    <w:multiLevelType w:val="multilevel"/>
    <w:tmpl w:val="76866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20"/>
  </w:num>
  <w:num w:numId="5">
    <w:abstractNumId w:val="17"/>
  </w:num>
  <w:num w:numId="6">
    <w:abstractNumId w:val="21"/>
  </w:num>
  <w:num w:numId="7">
    <w:abstractNumId w:val="2"/>
  </w:num>
  <w:num w:numId="8">
    <w:abstractNumId w:val="14"/>
  </w:num>
  <w:num w:numId="9">
    <w:abstractNumId w:val="4"/>
  </w:num>
  <w:num w:numId="10">
    <w:abstractNumId w:val="12"/>
  </w:num>
  <w:num w:numId="11">
    <w:abstractNumId w:val="7"/>
  </w:num>
  <w:num w:numId="12">
    <w:abstractNumId w:val="1"/>
  </w:num>
  <w:num w:numId="13">
    <w:abstractNumId w:val="16"/>
  </w:num>
  <w:num w:numId="14">
    <w:abstractNumId w:val="10"/>
  </w:num>
  <w:num w:numId="15">
    <w:abstractNumId w:val="6"/>
  </w:num>
  <w:num w:numId="16">
    <w:abstractNumId w:val="5"/>
  </w:num>
  <w:num w:numId="17">
    <w:abstractNumId w:val="11"/>
  </w:num>
  <w:num w:numId="18">
    <w:abstractNumId w:val="13"/>
  </w:num>
  <w:num w:numId="19">
    <w:abstractNumId w:val="0"/>
  </w:num>
  <w:num w:numId="20">
    <w:abstractNumId w:val="15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5D"/>
    <w:rsid w:val="00000922"/>
    <w:rsid w:val="000053E6"/>
    <w:rsid w:val="00011D28"/>
    <w:rsid w:val="00020CE3"/>
    <w:rsid w:val="000243CB"/>
    <w:rsid w:val="00031A2C"/>
    <w:rsid w:val="00032B9A"/>
    <w:rsid w:val="00037C1C"/>
    <w:rsid w:val="00055015"/>
    <w:rsid w:val="000606D6"/>
    <w:rsid w:val="00075187"/>
    <w:rsid w:val="00097B05"/>
    <w:rsid w:val="000A3F49"/>
    <w:rsid w:val="000A45E6"/>
    <w:rsid w:val="000B0629"/>
    <w:rsid w:val="000B79FB"/>
    <w:rsid w:val="000B7FBE"/>
    <w:rsid w:val="000C5073"/>
    <w:rsid w:val="000C6057"/>
    <w:rsid w:val="000D2D8D"/>
    <w:rsid w:val="000D66C6"/>
    <w:rsid w:val="000E2AE2"/>
    <w:rsid w:val="000E4F97"/>
    <w:rsid w:val="000E5807"/>
    <w:rsid w:val="000E743E"/>
    <w:rsid w:val="000F27A5"/>
    <w:rsid w:val="000F6216"/>
    <w:rsid w:val="000F6DAD"/>
    <w:rsid w:val="00101004"/>
    <w:rsid w:val="00102D38"/>
    <w:rsid w:val="001078CC"/>
    <w:rsid w:val="00110D20"/>
    <w:rsid w:val="001207BD"/>
    <w:rsid w:val="001309E2"/>
    <w:rsid w:val="00133A65"/>
    <w:rsid w:val="001363CA"/>
    <w:rsid w:val="001417B2"/>
    <w:rsid w:val="00144B57"/>
    <w:rsid w:val="001616F7"/>
    <w:rsid w:val="00174081"/>
    <w:rsid w:val="00176C64"/>
    <w:rsid w:val="00184F03"/>
    <w:rsid w:val="0019044C"/>
    <w:rsid w:val="001910E4"/>
    <w:rsid w:val="00192C16"/>
    <w:rsid w:val="001A6E3F"/>
    <w:rsid w:val="001A78D9"/>
    <w:rsid w:val="001B1B36"/>
    <w:rsid w:val="001C0AB8"/>
    <w:rsid w:val="001C1CCF"/>
    <w:rsid w:val="001C27A4"/>
    <w:rsid w:val="001D305E"/>
    <w:rsid w:val="001E33ED"/>
    <w:rsid w:val="001F796C"/>
    <w:rsid w:val="002005BE"/>
    <w:rsid w:val="00200A62"/>
    <w:rsid w:val="00207D0B"/>
    <w:rsid w:val="00211F16"/>
    <w:rsid w:val="002234B8"/>
    <w:rsid w:val="0022684C"/>
    <w:rsid w:val="002353B1"/>
    <w:rsid w:val="00250536"/>
    <w:rsid w:val="00252E53"/>
    <w:rsid w:val="002606DC"/>
    <w:rsid w:val="0026215F"/>
    <w:rsid w:val="0026243C"/>
    <w:rsid w:val="00262E3B"/>
    <w:rsid w:val="00272C5D"/>
    <w:rsid w:val="0028487E"/>
    <w:rsid w:val="0028607D"/>
    <w:rsid w:val="0028773A"/>
    <w:rsid w:val="002916B9"/>
    <w:rsid w:val="00292A97"/>
    <w:rsid w:val="00292F78"/>
    <w:rsid w:val="00295FB4"/>
    <w:rsid w:val="002B1B5F"/>
    <w:rsid w:val="002B7D63"/>
    <w:rsid w:val="002C4F2D"/>
    <w:rsid w:val="002E3290"/>
    <w:rsid w:val="002E3F51"/>
    <w:rsid w:val="002E702E"/>
    <w:rsid w:val="002F1598"/>
    <w:rsid w:val="00300BA4"/>
    <w:rsid w:val="00301798"/>
    <w:rsid w:val="00301C19"/>
    <w:rsid w:val="00302650"/>
    <w:rsid w:val="003176C7"/>
    <w:rsid w:val="00320E83"/>
    <w:rsid w:val="00321CEB"/>
    <w:rsid w:val="0032575D"/>
    <w:rsid w:val="00356F86"/>
    <w:rsid w:val="0036319D"/>
    <w:rsid w:val="00365B3E"/>
    <w:rsid w:val="0037250A"/>
    <w:rsid w:val="00372A10"/>
    <w:rsid w:val="003923F6"/>
    <w:rsid w:val="00392A2F"/>
    <w:rsid w:val="003A53FC"/>
    <w:rsid w:val="003B4072"/>
    <w:rsid w:val="003C5195"/>
    <w:rsid w:val="003C604A"/>
    <w:rsid w:val="003C62A8"/>
    <w:rsid w:val="003D26C5"/>
    <w:rsid w:val="003F0FE4"/>
    <w:rsid w:val="003F25CB"/>
    <w:rsid w:val="003F5342"/>
    <w:rsid w:val="004034A2"/>
    <w:rsid w:val="004065E4"/>
    <w:rsid w:val="00407A53"/>
    <w:rsid w:val="00413081"/>
    <w:rsid w:val="0042571E"/>
    <w:rsid w:val="004351C2"/>
    <w:rsid w:val="00435400"/>
    <w:rsid w:val="0043571C"/>
    <w:rsid w:val="00443C46"/>
    <w:rsid w:val="00446854"/>
    <w:rsid w:val="004471C4"/>
    <w:rsid w:val="00452435"/>
    <w:rsid w:val="0046069F"/>
    <w:rsid w:val="00470AEC"/>
    <w:rsid w:val="0047164D"/>
    <w:rsid w:val="00480034"/>
    <w:rsid w:val="00484131"/>
    <w:rsid w:val="00495303"/>
    <w:rsid w:val="004A31E7"/>
    <w:rsid w:val="004A3A1E"/>
    <w:rsid w:val="004A7071"/>
    <w:rsid w:val="004B4921"/>
    <w:rsid w:val="004B6350"/>
    <w:rsid w:val="004B7892"/>
    <w:rsid w:val="004C29A5"/>
    <w:rsid w:val="004D2252"/>
    <w:rsid w:val="004D6930"/>
    <w:rsid w:val="004D71C6"/>
    <w:rsid w:val="004E2F06"/>
    <w:rsid w:val="004F01FF"/>
    <w:rsid w:val="004F6C45"/>
    <w:rsid w:val="00503C20"/>
    <w:rsid w:val="00505195"/>
    <w:rsid w:val="005108B5"/>
    <w:rsid w:val="005140E8"/>
    <w:rsid w:val="005202B8"/>
    <w:rsid w:val="00522EFA"/>
    <w:rsid w:val="00523908"/>
    <w:rsid w:val="005365A3"/>
    <w:rsid w:val="00556924"/>
    <w:rsid w:val="00556AC7"/>
    <w:rsid w:val="00572FAF"/>
    <w:rsid w:val="00575C2E"/>
    <w:rsid w:val="005841FC"/>
    <w:rsid w:val="00596F0E"/>
    <w:rsid w:val="005A433A"/>
    <w:rsid w:val="005A52FE"/>
    <w:rsid w:val="005B3786"/>
    <w:rsid w:val="005B48AB"/>
    <w:rsid w:val="005C679F"/>
    <w:rsid w:val="005C7052"/>
    <w:rsid w:val="005D71D9"/>
    <w:rsid w:val="005D7D00"/>
    <w:rsid w:val="005E2CC1"/>
    <w:rsid w:val="0061529D"/>
    <w:rsid w:val="006157EB"/>
    <w:rsid w:val="00620B3C"/>
    <w:rsid w:val="006219D3"/>
    <w:rsid w:val="00621BD7"/>
    <w:rsid w:val="00626441"/>
    <w:rsid w:val="00626B16"/>
    <w:rsid w:val="006412E8"/>
    <w:rsid w:val="006419E2"/>
    <w:rsid w:val="00642770"/>
    <w:rsid w:val="00655E72"/>
    <w:rsid w:val="00663315"/>
    <w:rsid w:val="00665A62"/>
    <w:rsid w:val="00665C88"/>
    <w:rsid w:val="006677C8"/>
    <w:rsid w:val="00674485"/>
    <w:rsid w:val="006748C1"/>
    <w:rsid w:val="00675859"/>
    <w:rsid w:val="006827EA"/>
    <w:rsid w:val="00684B55"/>
    <w:rsid w:val="006854B0"/>
    <w:rsid w:val="006927D4"/>
    <w:rsid w:val="006952B6"/>
    <w:rsid w:val="006A0394"/>
    <w:rsid w:val="006A128F"/>
    <w:rsid w:val="006A5099"/>
    <w:rsid w:val="006B276D"/>
    <w:rsid w:val="006B40DD"/>
    <w:rsid w:val="006B77C0"/>
    <w:rsid w:val="006C067A"/>
    <w:rsid w:val="006C6140"/>
    <w:rsid w:val="006D396C"/>
    <w:rsid w:val="006E59F2"/>
    <w:rsid w:val="006E6783"/>
    <w:rsid w:val="006E7D81"/>
    <w:rsid w:val="006F05AA"/>
    <w:rsid w:val="006F06C2"/>
    <w:rsid w:val="007053E9"/>
    <w:rsid w:val="0071125C"/>
    <w:rsid w:val="00734D2C"/>
    <w:rsid w:val="00740724"/>
    <w:rsid w:val="0075014A"/>
    <w:rsid w:val="0075741D"/>
    <w:rsid w:val="00757E72"/>
    <w:rsid w:val="00771389"/>
    <w:rsid w:val="00784906"/>
    <w:rsid w:val="00792EC1"/>
    <w:rsid w:val="007962B6"/>
    <w:rsid w:val="007A0E69"/>
    <w:rsid w:val="007A2CF3"/>
    <w:rsid w:val="007A52BC"/>
    <w:rsid w:val="007A6035"/>
    <w:rsid w:val="007B36A1"/>
    <w:rsid w:val="007C0FD7"/>
    <w:rsid w:val="007C2433"/>
    <w:rsid w:val="007C4611"/>
    <w:rsid w:val="007D363B"/>
    <w:rsid w:val="007E4ECF"/>
    <w:rsid w:val="007F3BEE"/>
    <w:rsid w:val="008007B9"/>
    <w:rsid w:val="0080573A"/>
    <w:rsid w:val="00806190"/>
    <w:rsid w:val="00813516"/>
    <w:rsid w:val="008139C8"/>
    <w:rsid w:val="0081444C"/>
    <w:rsid w:val="00815839"/>
    <w:rsid w:val="00837FD3"/>
    <w:rsid w:val="00842CC5"/>
    <w:rsid w:val="008605E7"/>
    <w:rsid w:val="00865679"/>
    <w:rsid w:val="00866438"/>
    <w:rsid w:val="0087125F"/>
    <w:rsid w:val="00883CA2"/>
    <w:rsid w:val="00885AD8"/>
    <w:rsid w:val="00890409"/>
    <w:rsid w:val="00893306"/>
    <w:rsid w:val="008939AC"/>
    <w:rsid w:val="00893ADA"/>
    <w:rsid w:val="00895138"/>
    <w:rsid w:val="00896B1D"/>
    <w:rsid w:val="008A1764"/>
    <w:rsid w:val="008A45D0"/>
    <w:rsid w:val="008A4E37"/>
    <w:rsid w:val="008B3283"/>
    <w:rsid w:val="008B539A"/>
    <w:rsid w:val="008B544F"/>
    <w:rsid w:val="008B6023"/>
    <w:rsid w:val="008D20AE"/>
    <w:rsid w:val="008D41C1"/>
    <w:rsid w:val="008D51A2"/>
    <w:rsid w:val="008D6306"/>
    <w:rsid w:val="008D6E6B"/>
    <w:rsid w:val="008E590B"/>
    <w:rsid w:val="008E6301"/>
    <w:rsid w:val="008E6EE0"/>
    <w:rsid w:val="008F3126"/>
    <w:rsid w:val="00907EA8"/>
    <w:rsid w:val="00921F14"/>
    <w:rsid w:val="00925F61"/>
    <w:rsid w:val="00931833"/>
    <w:rsid w:val="00931F06"/>
    <w:rsid w:val="00937672"/>
    <w:rsid w:val="00947544"/>
    <w:rsid w:val="0095232C"/>
    <w:rsid w:val="00953A15"/>
    <w:rsid w:val="009657A9"/>
    <w:rsid w:val="009704AF"/>
    <w:rsid w:val="00970D7E"/>
    <w:rsid w:val="00981076"/>
    <w:rsid w:val="00981862"/>
    <w:rsid w:val="009919F4"/>
    <w:rsid w:val="009A624E"/>
    <w:rsid w:val="009B5C9D"/>
    <w:rsid w:val="009B7641"/>
    <w:rsid w:val="009D1153"/>
    <w:rsid w:val="009D46DD"/>
    <w:rsid w:val="009E011C"/>
    <w:rsid w:val="009F086D"/>
    <w:rsid w:val="009F18A2"/>
    <w:rsid w:val="00A007F6"/>
    <w:rsid w:val="00A028D0"/>
    <w:rsid w:val="00A036CC"/>
    <w:rsid w:val="00A05F40"/>
    <w:rsid w:val="00A15933"/>
    <w:rsid w:val="00A43617"/>
    <w:rsid w:val="00A44EF4"/>
    <w:rsid w:val="00A47A8C"/>
    <w:rsid w:val="00A51435"/>
    <w:rsid w:val="00A516C7"/>
    <w:rsid w:val="00A8189D"/>
    <w:rsid w:val="00A83420"/>
    <w:rsid w:val="00A83984"/>
    <w:rsid w:val="00A842A6"/>
    <w:rsid w:val="00A924FA"/>
    <w:rsid w:val="00A95813"/>
    <w:rsid w:val="00AA6220"/>
    <w:rsid w:val="00AB4B03"/>
    <w:rsid w:val="00AB6194"/>
    <w:rsid w:val="00AC1A56"/>
    <w:rsid w:val="00AD3357"/>
    <w:rsid w:val="00AD461E"/>
    <w:rsid w:val="00AD480E"/>
    <w:rsid w:val="00AD7A58"/>
    <w:rsid w:val="00AF04D1"/>
    <w:rsid w:val="00AF189D"/>
    <w:rsid w:val="00AF71EE"/>
    <w:rsid w:val="00B01110"/>
    <w:rsid w:val="00B04B07"/>
    <w:rsid w:val="00B0522F"/>
    <w:rsid w:val="00B10A08"/>
    <w:rsid w:val="00B15AAE"/>
    <w:rsid w:val="00B15E8E"/>
    <w:rsid w:val="00B176D3"/>
    <w:rsid w:val="00B224B3"/>
    <w:rsid w:val="00B30004"/>
    <w:rsid w:val="00B33906"/>
    <w:rsid w:val="00B358A9"/>
    <w:rsid w:val="00B4149B"/>
    <w:rsid w:val="00B46666"/>
    <w:rsid w:val="00B503C7"/>
    <w:rsid w:val="00B5300F"/>
    <w:rsid w:val="00B54F8D"/>
    <w:rsid w:val="00B57D08"/>
    <w:rsid w:val="00B57FE2"/>
    <w:rsid w:val="00B64481"/>
    <w:rsid w:val="00B65FD0"/>
    <w:rsid w:val="00B7543C"/>
    <w:rsid w:val="00B853D0"/>
    <w:rsid w:val="00B85D8D"/>
    <w:rsid w:val="00B9193C"/>
    <w:rsid w:val="00BD1294"/>
    <w:rsid w:val="00BF17D7"/>
    <w:rsid w:val="00C007A7"/>
    <w:rsid w:val="00C0550A"/>
    <w:rsid w:val="00C078D2"/>
    <w:rsid w:val="00C1093C"/>
    <w:rsid w:val="00C14873"/>
    <w:rsid w:val="00C174B6"/>
    <w:rsid w:val="00C20AF8"/>
    <w:rsid w:val="00C22FBA"/>
    <w:rsid w:val="00C24389"/>
    <w:rsid w:val="00C32141"/>
    <w:rsid w:val="00C40B7F"/>
    <w:rsid w:val="00C459B1"/>
    <w:rsid w:val="00C6141C"/>
    <w:rsid w:val="00C67DF1"/>
    <w:rsid w:val="00C67E9F"/>
    <w:rsid w:val="00C865FD"/>
    <w:rsid w:val="00C87900"/>
    <w:rsid w:val="00CB2F6F"/>
    <w:rsid w:val="00CC3351"/>
    <w:rsid w:val="00CC38F8"/>
    <w:rsid w:val="00CD2193"/>
    <w:rsid w:val="00CD3B95"/>
    <w:rsid w:val="00CD58AC"/>
    <w:rsid w:val="00CD673A"/>
    <w:rsid w:val="00CD756A"/>
    <w:rsid w:val="00CF112F"/>
    <w:rsid w:val="00D11868"/>
    <w:rsid w:val="00D1609D"/>
    <w:rsid w:val="00D203DB"/>
    <w:rsid w:val="00D22F9E"/>
    <w:rsid w:val="00D25160"/>
    <w:rsid w:val="00D325A5"/>
    <w:rsid w:val="00D36FA7"/>
    <w:rsid w:val="00D379D4"/>
    <w:rsid w:val="00D41633"/>
    <w:rsid w:val="00D42EF4"/>
    <w:rsid w:val="00D514B5"/>
    <w:rsid w:val="00D56ED9"/>
    <w:rsid w:val="00D57897"/>
    <w:rsid w:val="00D6445D"/>
    <w:rsid w:val="00D67CD2"/>
    <w:rsid w:val="00D67DCF"/>
    <w:rsid w:val="00D70E04"/>
    <w:rsid w:val="00D720CA"/>
    <w:rsid w:val="00D74F7B"/>
    <w:rsid w:val="00D77141"/>
    <w:rsid w:val="00D81C69"/>
    <w:rsid w:val="00D860A1"/>
    <w:rsid w:val="00DA002E"/>
    <w:rsid w:val="00DA6110"/>
    <w:rsid w:val="00DA7CCB"/>
    <w:rsid w:val="00DB0D0D"/>
    <w:rsid w:val="00DB7C57"/>
    <w:rsid w:val="00DC103A"/>
    <w:rsid w:val="00DC2823"/>
    <w:rsid w:val="00DE1B97"/>
    <w:rsid w:val="00DE4E7E"/>
    <w:rsid w:val="00DE7994"/>
    <w:rsid w:val="00DF7A40"/>
    <w:rsid w:val="00E15A9C"/>
    <w:rsid w:val="00E22812"/>
    <w:rsid w:val="00E25103"/>
    <w:rsid w:val="00E25FD0"/>
    <w:rsid w:val="00E32DA1"/>
    <w:rsid w:val="00E34265"/>
    <w:rsid w:val="00E34524"/>
    <w:rsid w:val="00E36CF1"/>
    <w:rsid w:val="00E44523"/>
    <w:rsid w:val="00E53A13"/>
    <w:rsid w:val="00E56AE6"/>
    <w:rsid w:val="00E56C1F"/>
    <w:rsid w:val="00E81D84"/>
    <w:rsid w:val="00E8441A"/>
    <w:rsid w:val="00E93B1D"/>
    <w:rsid w:val="00E94F30"/>
    <w:rsid w:val="00EA04FD"/>
    <w:rsid w:val="00EA5903"/>
    <w:rsid w:val="00EB21BF"/>
    <w:rsid w:val="00EF2F66"/>
    <w:rsid w:val="00EF35C4"/>
    <w:rsid w:val="00F003A7"/>
    <w:rsid w:val="00F11280"/>
    <w:rsid w:val="00F27C5E"/>
    <w:rsid w:val="00F30B58"/>
    <w:rsid w:val="00F33330"/>
    <w:rsid w:val="00F3639C"/>
    <w:rsid w:val="00F504F9"/>
    <w:rsid w:val="00F551C0"/>
    <w:rsid w:val="00F62E44"/>
    <w:rsid w:val="00F718D5"/>
    <w:rsid w:val="00F91098"/>
    <w:rsid w:val="00F95409"/>
    <w:rsid w:val="00F95C53"/>
    <w:rsid w:val="00F965DF"/>
    <w:rsid w:val="00FA4E9B"/>
    <w:rsid w:val="00FB1B2E"/>
    <w:rsid w:val="00FD58D2"/>
    <w:rsid w:val="00FD7374"/>
    <w:rsid w:val="00FD7B45"/>
    <w:rsid w:val="00FE0876"/>
    <w:rsid w:val="00FE4547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5824"/>
  <w15:chartTrackingRefBased/>
  <w15:docId w15:val="{10A4520A-EDEB-44D6-86AA-AE19EDC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74B6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EA5903"/>
  </w:style>
  <w:style w:type="character" w:customStyle="1" w:styleId="Heading1Char">
    <w:name w:val="Heading 1 Char"/>
    <w:basedOn w:val="DefaultParagraphFont"/>
    <w:link w:val="Heading1"/>
    <w:uiPriority w:val="9"/>
    <w:rsid w:val="00C174B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C174B6"/>
    <w:rPr>
      <w:rFonts w:ascii="Sofia Pro" w:hAnsi="Sofia Pro" w:hint="default"/>
      <w:b/>
      <w:bCs/>
      <w:i w:val="0"/>
      <w:iCs w:val="0"/>
      <w:spacing w:val="0"/>
    </w:rPr>
  </w:style>
  <w:style w:type="paragraph" w:styleId="NormalWeb">
    <w:name w:val="Normal (Web)"/>
    <w:basedOn w:val="Normal"/>
    <w:uiPriority w:val="99"/>
    <w:semiHidden/>
    <w:unhideWhenUsed/>
    <w:rsid w:val="00C1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42C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C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1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C19"/>
  </w:style>
  <w:style w:type="paragraph" w:styleId="Footer">
    <w:name w:val="footer"/>
    <w:basedOn w:val="Normal"/>
    <w:link w:val="FooterChar"/>
    <w:uiPriority w:val="99"/>
    <w:unhideWhenUsed/>
    <w:rsid w:val="00301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C19"/>
  </w:style>
  <w:style w:type="paragraph" w:customStyle="1" w:styleId="Default">
    <w:name w:val="Default"/>
    <w:rsid w:val="00F30B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3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2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95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1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8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3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7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1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7141">
              <w:marLeft w:val="0"/>
              <w:marRight w:val="0"/>
              <w:marTop w:val="0"/>
              <w:marBottom w:val="345"/>
              <w:divBdr>
                <w:top w:val="single" w:sz="36" w:space="0" w:color="D72D1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0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5629">
                  <w:marLeft w:val="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DDDDDD"/>
                  </w:divBdr>
                </w:div>
              </w:divsChild>
            </w:div>
          </w:divsChild>
        </w:div>
      </w:divsChild>
    </w:div>
    <w:div w:id="9869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68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3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6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5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4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8279">
              <w:marLeft w:val="0"/>
              <w:marRight w:val="0"/>
              <w:marTop w:val="0"/>
              <w:marBottom w:val="345"/>
              <w:divBdr>
                <w:top w:val="single" w:sz="36" w:space="0" w:color="D72D1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Duncan Smith</dc:creator>
  <cp:keywords/>
  <dc:description/>
  <cp:lastModifiedBy>Eric Duncan Smith</cp:lastModifiedBy>
  <cp:revision>3</cp:revision>
  <cp:lastPrinted>2019-01-28T15:27:00Z</cp:lastPrinted>
  <dcterms:created xsi:type="dcterms:W3CDTF">2019-03-15T07:45:00Z</dcterms:created>
  <dcterms:modified xsi:type="dcterms:W3CDTF">2019-03-15T07:47:00Z</dcterms:modified>
</cp:coreProperties>
</file>